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82" w:rsidRDefault="00A72882" w:rsidP="00A72882">
      <w:pPr>
        <w:pStyle w:val="Odsekzoznamu"/>
        <w:numPr>
          <w:ilvl w:val="0"/>
          <w:numId w:val="1"/>
        </w:numPr>
        <w:ind w:left="360"/>
        <w:jc w:val="both"/>
        <w:rPr>
          <w:sz w:val="24"/>
          <w:szCs w:val="24"/>
        </w:rPr>
      </w:pPr>
      <w:r w:rsidRPr="00407B42">
        <w:rPr>
          <w:sz w:val="24"/>
          <w:szCs w:val="24"/>
        </w:rPr>
        <w:t>Z uhoľného skladu rozvážali zásielku uhlia počas troch dní. Prvý deň rozviezli dve pätiny zásielky, druhý deň dve tretiny zo zvyšku, na tretí deň rozviezli 192 ton uhlia. Koľko ton uhlia rozviezli prvý deň a koľko druhý deň?</w:t>
      </w:r>
    </w:p>
    <w:p w:rsidR="00A72882" w:rsidRPr="00A72882" w:rsidRDefault="00A72882" w:rsidP="00A72882">
      <w:pPr>
        <w:jc w:val="both"/>
        <w:rPr>
          <w:sz w:val="24"/>
          <w:szCs w:val="24"/>
        </w:rPr>
      </w:pPr>
    </w:p>
    <w:p w:rsidR="00A72882" w:rsidRDefault="00A72882" w:rsidP="00A72882">
      <w:pPr>
        <w:pStyle w:val="Odsekzoznamu"/>
        <w:numPr>
          <w:ilvl w:val="0"/>
          <w:numId w:val="1"/>
        </w:numPr>
        <w:ind w:left="360"/>
        <w:jc w:val="both"/>
        <w:rPr>
          <w:sz w:val="24"/>
          <w:szCs w:val="24"/>
        </w:rPr>
      </w:pPr>
      <w:r w:rsidRPr="00407B42">
        <w:rPr>
          <w:sz w:val="24"/>
          <w:szCs w:val="24"/>
        </w:rPr>
        <w:t>Turista prešiel v priebehu troch dní 47 kilometrov. Druhý deň prešiel o 20% viac ako prvý deň, tretí deň o 4 km menej ako druhý deň. Koľko kilometrov prešiel počas jednotlivých dní?</w:t>
      </w:r>
    </w:p>
    <w:p w:rsidR="00A72882" w:rsidRPr="00A72882" w:rsidRDefault="00A72882" w:rsidP="00A72882">
      <w:pPr>
        <w:jc w:val="both"/>
        <w:rPr>
          <w:sz w:val="24"/>
          <w:szCs w:val="24"/>
        </w:rPr>
      </w:pPr>
    </w:p>
    <w:p w:rsidR="00A72882" w:rsidRPr="00A72882" w:rsidRDefault="00A72882" w:rsidP="00A72882">
      <w:pPr>
        <w:pStyle w:val="Odsekzoznamu"/>
        <w:numPr>
          <w:ilvl w:val="0"/>
          <w:numId w:val="1"/>
        </w:numPr>
        <w:jc w:val="both"/>
        <w:rPr>
          <w:sz w:val="24"/>
          <w:szCs w:val="24"/>
        </w:rPr>
      </w:pPr>
      <w:bookmarkStart w:id="0" w:name="_GoBack"/>
      <w:bookmarkEnd w:id="0"/>
      <w:r w:rsidRPr="00A72882">
        <w:rPr>
          <w:sz w:val="24"/>
          <w:szCs w:val="24"/>
        </w:rPr>
        <w:t>Družstvo zožalo 390 ton obilia. Pšenice bolo o 15 % viac ako jačmeňa, raže bolo o 126 ton menej ako pšenice a jačmeňa dohromady. Koľko ton pšenice, koľko ton jačmeňa a koľko ton raže družstvo zožalo?</w:t>
      </w:r>
    </w:p>
    <w:p w:rsidR="00787CC0" w:rsidRDefault="00787CC0"/>
    <w:sectPr w:rsidR="00787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073"/>
    <w:multiLevelType w:val="hybridMultilevel"/>
    <w:tmpl w:val="16DAFDA2"/>
    <w:lvl w:ilvl="0" w:tplc="46243A7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40F3085"/>
    <w:multiLevelType w:val="hybridMultilevel"/>
    <w:tmpl w:val="D1B6D534"/>
    <w:lvl w:ilvl="0" w:tplc="46243A7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82"/>
    <w:rsid w:val="00787CC0"/>
    <w:rsid w:val="00A72882"/>
    <w:rsid w:val="00AA4E89"/>
    <w:rsid w:val="00F91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10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1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10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91</Words>
  <Characters>519</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2</cp:revision>
  <dcterms:created xsi:type="dcterms:W3CDTF">2016-10-27T06:39:00Z</dcterms:created>
  <dcterms:modified xsi:type="dcterms:W3CDTF">2016-10-27T10:15:00Z</dcterms:modified>
</cp:coreProperties>
</file>